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1EE" w:rsidRDefault="00C471EE" w:rsidP="00C471EE">
      <w:pPr>
        <w:spacing w:line="480" w:lineRule="auto"/>
        <w:rPr>
          <w:rFonts w:ascii="Times New Roman" w:hAnsi="Times New Roman" w:cs="Times New Roman"/>
          <w:sz w:val="24"/>
          <w:szCs w:val="24"/>
        </w:rPr>
      </w:pPr>
      <w:bookmarkStart w:id="0" w:name="_GoBack"/>
      <w:bookmarkEnd w:id="0"/>
    </w:p>
    <w:p w:rsidR="00C471EE" w:rsidRPr="002641DB" w:rsidRDefault="00C471EE" w:rsidP="002641DB">
      <w:pPr>
        <w:spacing w:line="480" w:lineRule="auto"/>
        <w:rPr>
          <w:rFonts w:ascii="Times New Roman" w:hAnsi="Times New Roman" w:cs="Times New Roman"/>
          <w:sz w:val="24"/>
          <w:szCs w:val="24"/>
        </w:rPr>
      </w:pPr>
    </w:p>
    <w:p w:rsidR="00C471EE" w:rsidRPr="002641DB" w:rsidRDefault="00C471EE" w:rsidP="002641DB">
      <w:pPr>
        <w:spacing w:line="480" w:lineRule="auto"/>
        <w:rPr>
          <w:rFonts w:ascii="Times New Roman" w:hAnsi="Times New Roman" w:cs="Times New Roman"/>
          <w:sz w:val="24"/>
          <w:szCs w:val="24"/>
        </w:rPr>
      </w:pPr>
    </w:p>
    <w:p w:rsidR="00C471EE" w:rsidRPr="002641DB" w:rsidRDefault="00C471EE" w:rsidP="002641DB">
      <w:pPr>
        <w:spacing w:line="480" w:lineRule="auto"/>
        <w:rPr>
          <w:rFonts w:ascii="Times New Roman" w:hAnsi="Times New Roman" w:cs="Times New Roman"/>
          <w:sz w:val="24"/>
          <w:szCs w:val="24"/>
        </w:rPr>
      </w:pPr>
    </w:p>
    <w:p w:rsidR="00C471EE" w:rsidRPr="002641DB" w:rsidRDefault="00C471EE" w:rsidP="002641DB">
      <w:pPr>
        <w:spacing w:line="480" w:lineRule="auto"/>
        <w:jc w:val="center"/>
        <w:rPr>
          <w:rFonts w:ascii="Times New Roman" w:hAnsi="Times New Roman" w:cs="Times New Roman"/>
          <w:sz w:val="24"/>
          <w:szCs w:val="24"/>
        </w:rPr>
      </w:pPr>
    </w:p>
    <w:p w:rsidR="00D950E5" w:rsidRPr="002641DB" w:rsidRDefault="006D63DB" w:rsidP="002641DB">
      <w:pPr>
        <w:spacing w:line="480" w:lineRule="auto"/>
        <w:jc w:val="center"/>
        <w:rPr>
          <w:rFonts w:ascii="Times New Roman" w:hAnsi="Times New Roman" w:cs="Times New Roman"/>
          <w:sz w:val="24"/>
          <w:szCs w:val="24"/>
        </w:rPr>
      </w:pPr>
      <w:r w:rsidRPr="002641DB">
        <w:rPr>
          <w:rFonts w:ascii="Times New Roman" w:hAnsi="Times New Roman" w:cs="Times New Roman"/>
          <w:sz w:val="24"/>
          <w:szCs w:val="24"/>
        </w:rPr>
        <w:t>Epidemiological data</w:t>
      </w:r>
    </w:p>
    <w:p w:rsidR="00095B68" w:rsidRPr="002641DB" w:rsidRDefault="006D63DB" w:rsidP="002641DB">
      <w:pPr>
        <w:spacing w:line="480" w:lineRule="auto"/>
        <w:jc w:val="center"/>
        <w:rPr>
          <w:rFonts w:ascii="Times New Roman" w:hAnsi="Times New Roman" w:cs="Times New Roman"/>
          <w:sz w:val="24"/>
          <w:szCs w:val="24"/>
        </w:rPr>
      </w:pPr>
      <w:r w:rsidRPr="002641DB">
        <w:rPr>
          <w:rFonts w:ascii="Times New Roman" w:hAnsi="Times New Roman" w:cs="Times New Roman"/>
          <w:sz w:val="24"/>
          <w:szCs w:val="24"/>
        </w:rPr>
        <w:t>Institutional affiliation</w:t>
      </w:r>
    </w:p>
    <w:p w:rsidR="00095B68" w:rsidRPr="002641DB" w:rsidRDefault="006D63DB" w:rsidP="002641DB">
      <w:pPr>
        <w:spacing w:line="480" w:lineRule="auto"/>
        <w:jc w:val="center"/>
        <w:rPr>
          <w:rFonts w:ascii="Times New Roman" w:hAnsi="Times New Roman" w:cs="Times New Roman"/>
          <w:sz w:val="24"/>
          <w:szCs w:val="24"/>
        </w:rPr>
      </w:pPr>
      <w:r w:rsidRPr="002641DB">
        <w:rPr>
          <w:rFonts w:ascii="Times New Roman" w:hAnsi="Times New Roman" w:cs="Times New Roman"/>
          <w:sz w:val="24"/>
          <w:szCs w:val="24"/>
        </w:rPr>
        <w:t>Name of lecturer</w:t>
      </w:r>
    </w:p>
    <w:p w:rsidR="00095B68" w:rsidRPr="002641DB" w:rsidRDefault="006D63DB" w:rsidP="002641DB">
      <w:pPr>
        <w:spacing w:line="480" w:lineRule="auto"/>
        <w:jc w:val="center"/>
        <w:rPr>
          <w:rFonts w:ascii="Times New Roman" w:hAnsi="Times New Roman" w:cs="Times New Roman"/>
          <w:sz w:val="24"/>
          <w:szCs w:val="24"/>
        </w:rPr>
      </w:pPr>
      <w:r w:rsidRPr="002641DB">
        <w:rPr>
          <w:rFonts w:ascii="Times New Roman" w:hAnsi="Times New Roman" w:cs="Times New Roman"/>
          <w:sz w:val="24"/>
          <w:szCs w:val="24"/>
        </w:rPr>
        <w:t>Name of student</w:t>
      </w:r>
    </w:p>
    <w:p w:rsidR="00095B68" w:rsidRPr="002641DB" w:rsidRDefault="006D63DB" w:rsidP="002641DB">
      <w:pPr>
        <w:spacing w:line="480" w:lineRule="auto"/>
        <w:jc w:val="center"/>
        <w:rPr>
          <w:rFonts w:ascii="Times New Roman" w:hAnsi="Times New Roman" w:cs="Times New Roman"/>
          <w:sz w:val="24"/>
          <w:szCs w:val="24"/>
        </w:rPr>
      </w:pPr>
      <w:r w:rsidRPr="002641DB">
        <w:rPr>
          <w:rFonts w:ascii="Times New Roman" w:hAnsi="Times New Roman" w:cs="Times New Roman"/>
          <w:sz w:val="24"/>
          <w:szCs w:val="24"/>
        </w:rPr>
        <w:t>Submission date</w:t>
      </w:r>
    </w:p>
    <w:p w:rsidR="00C471EE" w:rsidRPr="002641DB" w:rsidRDefault="00C471EE" w:rsidP="002641DB">
      <w:pPr>
        <w:spacing w:line="480" w:lineRule="auto"/>
        <w:rPr>
          <w:rFonts w:ascii="Times New Roman" w:hAnsi="Times New Roman" w:cs="Times New Roman"/>
          <w:sz w:val="24"/>
          <w:szCs w:val="24"/>
        </w:rPr>
      </w:pPr>
    </w:p>
    <w:p w:rsidR="00C471EE" w:rsidRPr="002641DB" w:rsidRDefault="00C471EE" w:rsidP="002641DB">
      <w:pPr>
        <w:spacing w:line="480" w:lineRule="auto"/>
        <w:rPr>
          <w:rFonts w:ascii="Times New Roman" w:hAnsi="Times New Roman" w:cs="Times New Roman"/>
          <w:sz w:val="24"/>
          <w:szCs w:val="24"/>
        </w:rPr>
      </w:pPr>
    </w:p>
    <w:p w:rsidR="00C471EE" w:rsidRPr="002641DB" w:rsidRDefault="00C471EE" w:rsidP="002641DB">
      <w:pPr>
        <w:spacing w:line="480" w:lineRule="auto"/>
        <w:rPr>
          <w:rFonts w:ascii="Times New Roman" w:hAnsi="Times New Roman" w:cs="Times New Roman"/>
          <w:sz w:val="24"/>
          <w:szCs w:val="24"/>
        </w:rPr>
      </w:pPr>
    </w:p>
    <w:p w:rsidR="00C471EE" w:rsidRPr="002641DB" w:rsidRDefault="00C471EE" w:rsidP="002641DB">
      <w:pPr>
        <w:spacing w:line="480" w:lineRule="auto"/>
        <w:rPr>
          <w:rFonts w:ascii="Times New Roman" w:hAnsi="Times New Roman" w:cs="Times New Roman"/>
          <w:sz w:val="24"/>
          <w:szCs w:val="24"/>
        </w:rPr>
      </w:pPr>
    </w:p>
    <w:p w:rsidR="00C471EE" w:rsidRPr="002641DB" w:rsidRDefault="00C471EE" w:rsidP="002641DB">
      <w:pPr>
        <w:spacing w:line="480" w:lineRule="auto"/>
        <w:rPr>
          <w:rFonts w:ascii="Times New Roman" w:hAnsi="Times New Roman" w:cs="Times New Roman"/>
          <w:sz w:val="24"/>
          <w:szCs w:val="24"/>
        </w:rPr>
      </w:pPr>
    </w:p>
    <w:p w:rsidR="00C471EE" w:rsidRPr="002641DB" w:rsidRDefault="00C471EE" w:rsidP="002641DB">
      <w:pPr>
        <w:spacing w:line="480" w:lineRule="auto"/>
        <w:rPr>
          <w:rFonts w:ascii="Times New Roman" w:hAnsi="Times New Roman" w:cs="Times New Roman"/>
          <w:sz w:val="24"/>
          <w:szCs w:val="24"/>
        </w:rPr>
      </w:pPr>
    </w:p>
    <w:p w:rsidR="00D93F90" w:rsidRPr="002641DB" w:rsidRDefault="006D63DB" w:rsidP="002641DB">
      <w:pPr>
        <w:spacing w:line="480" w:lineRule="auto"/>
        <w:rPr>
          <w:rFonts w:ascii="Times New Roman" w:hAnsi="Times New Roman" w:cs="Times New Roman"/>
          <w:sz w:val="24"/>
          <w:szCs w:val="24"/>
        </w:rPr>
      </w:pPr>
      <w:r w:rsidRPr="002641DB">
        <w:rPr>
          <w:rFonts w:ascii="Times New Roman" w:hAnsi="Times New Roman" w:cs="Times New Roman"/>
          <w:sz w:val="24"/>
          <w:szCs w:val="24"/>
        </w:rPr>
        <w:lastRenderedPageBreak/>
        <w:t xml:space="preserve">3. Suppose that the board of directors of your hospital has decided to investigate the feasibility of developing a Cancer Center. With respect to epidemiologic concepts, answer the following questions. </w:t>
      </w:r>
    </w:p>
    <w:p w:rsidR="00D93F90" w:rsidRPr="002641DB" w:rsidRDefault="006D63DB" w:rsidP="002641DB">
      <w:pPr>
        <w:spacing w:line="480" w:lineRule="auto"/>
        <w:rPr>
          <w:rFonts w:ascii="Times New Roman" w:hAnsi="Times New Roman" w:cs="Times New Roman"/>
          <w:b/>
          <w:sz w:val="24"/>
          <w:szCs w:val="24"/>
        </w:rPr>
      </w:pPr>
      <w:r w:rsidRPr="002641DB">
        <w:rPr>
          <w:rFonts w:ascii="Times New Roman" w:hAnsi="Times New Roman" w:cs="Times New Roman"/>
          <w:sz w:val="24"/>
          <w:szCs w:val="24"/>
        </w:rPr>
        <w:tab/>
      </w:r>
      <w:r w:rsidRPr="002641DB">
        <w:rPr>
          <w:rFonts w:ascii="Times New Roman" w:hAnsi="Times New Roman" w:cs="Times New Roman"/>
          <w:b/>
          <w:sz w:val="24"/>
          <w:szCs w:val="24"/>
        </w:rPr>
        <w:t xml:space="preserve">a. What information would be important in determining the feasibility of the Cancer Center? What specific data would you seek? </w:t>
      </w:r>
    </w:p>
    <w:p w:rsidR="00D93F90" w:rsidRPr="002641DB" w:rsidRDefault="006D63DB" w:rsidP="002641DB">
      <w:pPr>
        <w:spacing w:line="480" w:lineRule="auto"/>
        <w:ind w:firstLine="720"/>
        <w:rPr>
          <w:rFonts w:ascii="Times New Roman" w:hAnsi="Times New Roman" w:cs="Times New Roman"/>
          <w:sz w:val="24"/>
          <w:szCs w:val="24"/>
        </w:rPr>
      </w:pPr>
      <w:r w:rsidRPr="002641DB">
        <w:rPr>
          <w:rFonts w:ascii="Times New Roman" w:hAnsi="Times New Roman" w:cs="Times New Roman"/>
          <w:sz w:val="24"/>
          <w:szCs w:val="24"/>
        </w:rPr>
        <w:t>In cancer feasibility, one has to include description information that is, the description of what is going to be treated in the center. Add also the technical data of the center. That is, how you are going to deliver services. The third component is financial information, that is how are going to finance the center finally include the organizational structure of the center.</w:t>
      </w:r>
    </w:p>
    <w:p w:rsidR="00D93F90" w:rsidRPr="002641DB" w:rsidRDefault="006D63DB" w:rsidP="002641DB">
      <w:pPr>
        <w:spacing w:line="480" w:lineRule="auto"/>
        <w:ind w:firstLine="720"/>
        <w:rPr>
          <w:rFonts w:ascii="Times New Roman" w:hAnsi="Times New Roman" w:cs="Times New Roman"/>
          <w:sz w:val="24"/>
          <w:szCs w:val="24"/>
        </w:rPr>
      </w:pPr>
      <w:r w:rsidRPr="002641DB">
        <w:rPr>
          <w:rFonts w:ascii="Times New Roman" w:hAnsi="Times New Roman" w:cs="Times New Roman"/>
          <w:sz w:val="24"/>
          <w:szCs w:val="24"/>
        </w:rPr>
        <w:t>Description information will include; types of cancer to be treated, how many patients will be admitted per session, and number of doctors. T</w:t>
      </w:r>
      <w:r w:rsidR="00067EA1" w:rsidRPr="002641DB">
        <w:rPr>
          <w:rFonts w:ascii="Times New Roman" w:hAnsi="Times New Roman" w:cs="Times New Roman"/>
          <w:sz w:val="24"/>
          <w:szCs w:val="24"/>
        </w:rPr>
        <w:t>he t</w:t>
      </w:r>
      <w:r w:rsidRPr="002641DB">
        <w:rPr>
          <w:rFonts w:ascii="Times New Roman" w:hAnsi="Times New Roman" w:cs="Times New Roman"/>
          <w:sz w:val="24"/>
          <w:szCs w:val="24"/>
        </w:rPr>
        <w:t>echnical information will consist of the kind of machine and how you will provide services in the cancer center. Financial information includes the sources of funds to finance the establishment of a cancer center. Organizational information will show how the cancer center will be managed. From the top officials to assistant workers</w:t>
      </w:r>
    </w:p>
    <w:p w:rsidR="00D93F90" w:rsidRPr="002641DB" w:rsidRDefault="006D63DB" w:rsidP="002641DB">
      <w:pPr>
        <w:spacing w:line="480" w:lineRule="auto"/>
        <w:rPr>
          <w:rFonts w:ascii="Times New Roman" w:hAnsi="Times New Roman" w:cs="Times New Roman"/>
          <w:sz w:val="24"/>
          <w:szCs w:val="24"/>
        </w:rPr>
      </w:pPr>
      <w:r w:rsidRPr="002641DB">
        <w:rPr>
          <w:rFonts w:ascii="Times New Roman" w:hAnsi="Times New Roman" w:cs="Times New Roman"/>
          <w:sz w:val="24"/>
          <w:szCs w:val="24"/>
        </w:rPr>
        <w:tab/>
        <w:t>b</w:t>
      </w:r>
      <w:r w:rsidRPr="002641DB">
        <w:rPr>
          <w:rFonts w:ascii="Times New Roman" w:hAnsi="Times New Roman" w:cs="Times New Roman"/>
          <w:b/>
          <w:sz w:val="24"/>
          <w:szCs w:val="24"/>
        </w:rPr>
        <w:t>. What are the sources of this information?</w:t>
      </w:r>
      <w:r w:rsidRPr="002641DB">
        <w:rPr>
          <w:rFonts w:ascii="Times New Roman" w:hAnsi="Times New Roman" w:cs="Times New Roman"/>
          <w:b/>
          <w:sz w:val="24"/>
          <w:szCs w:val="24"/>
        </w:rPr>
        <w:br/>
      </w:r>
      <w:r w:rsidRPr="002641DB">
        <w:rPr>
          <w:rFonts w:ascii="Times New Roman" w:hAnsi="Times New Roman" w:cs="Times New Roman"/>
          <w:sz w:val="24"/>
          <w:szCs w:val="24"/>
        </w:rPr>
        <w:t>Research articles on cancer; clinical reports on cancer, case studies speeches, and manuscripts about cancer management</w:t>
      </w:r>
    </w:p>
    <w:p w:rsidR="00D93F90" w:rsidRPr="002641DB" w:rsidRDefault="006D63DB" w:rsidP="002641DB">
      <w:pPr>
        <w:spacing w:line="480" w:lineRule="auto"/>
        <w:rPr>
          <w:rFonts w:ascii="Times New Roman" w:hAnsi="Times New Roman" w:cs="Times New Roman"/>
          <w:b/>
          <w:sz w:val="24"/>
          <w:szCs w:val="24"/>
        </w:rPr>
      </w:pPr>
      <w:r w:rsidRPr="002641DB">
        <w:rPr>
          <w:rFonts w:ascii="Times New Roman" w:hAnsi="Times New Roman" w:cs="Times New Roman"/>
          <w:sz w:val="24"/>
          <w:szCs w:val="24"/>
        </w:rPr>
        <w:tab/>
        <w:t>c</w:t>
      </w:r>
      <w:r w:rsidRPr="002641DB">
        <w:rPr>
          <w:rFonts w:ascii="Times New Roman" w:hAnsi="Times New Roman" w:cs="Times New Roman"/>
          <w:b/>
          <w:sz w:val="24"/>
          <w:szCs w:val="24"/>
        </w:rPr>
        <w:t xml:space="preserve">. What planning significance does each variable represent? </w:t>
      </w:r>
    </w:p>
    <w:p w:rsidR="00D93F90" w:rsidRPr="002641DB" w:rsidRDefault="006D63DB" w:rsidP="002641DB">
      <w:pPr>
        <w:spacing w:line="480" w:lineRule="auto"/>
        <w:rPr>
          <w:rFonts w:ascii="Times New Roman" w:hAnsi="Times New Roman" w:cs="Times New Roman"/>
          <w:sz w:val="24"/>
          <w:szCs w:val="24"/>
        </w:rPr>
      </w:pPr>
      <w:r w:rsidRPr="002641DB">
        <w:rPr>
          <w:rFonts w:ascii="Times New Roman" w:hAnsi="Times New Roman" w:cs="Times New Roman"/>
          <w:sz w:val="24"/>
          <w:szCs w:val="24"/>
        </w:rPr>
        <w:t>Description information will highlight the type of cancer that will be treated within the center, thus help in acquiring the appropriate machine and qualified personnel for handling cancer. T</w:t>
      </w:r>
      <w:r w:rsidR="00067EA1" w:rsidRPr="002641DB">
        <w:rPr>
          <w:rFonts w:ascii="Times New Roman" w:hAnsi="Times New Roman" w:cs="Times New Roman"/>
          <w:sz w:val="24"/>
          <w:szCs w:val="24"/>
        </w:rPr>
        <w:t xml:space="preserve">he </w:t>
      </w:r>
      <w:r w:rsidR="00067EA1" w:rsidRPr="002641DB">
        <w:rPr>
          <w:rFonts w:ascii="Times New Roman" w:hAnsi="Times New Roman" w:cs="Times New Roman"/>
          <w:sz w:val="24"/>
          <w:szCs w:val="24"/>
        </w:rPr>
        <w:lastRenderedPageBreak/>
        <w:t>t</w:t>
      </w:r>
      <w:r w:rsidRPr="002641DB">
        <w:rPr>
          <w:rFonts w:ascii="Times New Roman" w:hAnsi="Times New Roman" w:cs="Times New Roman"/>
          <w:sz w:val="24"/>
          <w:szCs w:val="24"/>
        </w:rPr>
        <w:t>echnical information will help in access the success of delivering services while financial information will help in establishing secure sources of funds. Organizational information will help in setting up an appropriate administrati</w:t>
      </w:r>
      <w:r w:rsidR="00067EA1" w:rsidRPr="002641DB">
        <w:rPr>
          <w:rFonts w:ascii="Times New Roman" w:hAnsi="Times New Roman" w:cs="Times New Roman"/>
          <w:sz w:val="24"/>
          <w:szCs w:val="24"/>
        </w:rPr>
        <w:t>ve</w:t>
      </w:r>
      <w:r w:rsidRPr="002641DB">
        <w:rPr>
          <w:rFonts w:ascii="Times New Roman" w:hAnsi="Times New Roman" w:cs="Times New Roman"/>
          <w:sz w:val="24"/>
          <w:szCs w:val="24"/>
        </w:rPr>
        <w:t xml:space="preserve"> structure that will oversee the establishment of the cancer center.  </w:t>
      </w:r>
    </w:p>
    <w:p w:rsidR="00D93F90" w:rsidRPr="002641DB" w:rsidRDefault="006D63DB" w:rsidP="002641DB">
      <w:pPr>
        <w:spacing w:line="480" w:lineRule="auto"/>
        <w:rPr>
          <w:rFonts w:ascii="Times New Roman" w:hAnsi="Times New Roman" w:cs="Times New Roman"/>
          <w:sz w:val="24"/>
          <w:szCs w:val="24"/>
          <w:u w:val="single"/>
        </w:rPr>
      </w:pPr>
      <w:r w:rsidRPr="002641DB">
        <w:rPr>
          <w:rFonts w:ascii="Times New Roman" w:hAnsi="Times New Roman" w:cs="Times New Roman"/>
          <w:sz w:val="24"/>
          <w:szCs w:val="24"/>
          <w:u w:val="single"/>
        </w:rPr>
        <w:t xml:space="preserve"> Chapter 3</w:t>
      </w:r>
    </w:p>
    <w:p w:rsidR="00D93F90" w:rsidRPr="002641DB" w:rsidRDefault="006D63DB" w:rsidP="002641DB">
      <w:pPr>
        <w:pStyle w:val="ListParagraph"/>
        <w:numPr>
          <w:ilvl w:val="0"/>
          <w:numId w:val="2"/>
        </w:numPr>
        <w:spacing w:line="480" w:lineRule="auto"/>
        <w:rPr>
          <w:rFonts w:ascii="Times New Roman" w:hAnsi="Times New Roman" w:cs="Times New Roman"/>
          <w:b/>
          <w:sz w:val="24"/>
          <w:szCs w:val="24"/>
        </w:rPr>
      </w:pPr>
      <w:r w:rsidRPr="002641DB">
        <w:rPr>
          <w:rFonts w:ascii="Times New Roman" w:hAnsi="Times New Roman" w:cs="Times New Roman"/>
          <w:b/>
          <w:sz w:val="24"/>
          <w:szCs w:val="24"/>
        </w:rPr>
        <w:t xml:space="preserve">How does the period of “follow-up” affect the composition of the denominator when determining the incidence rate? </w:t>
      </w:r>
    </w:p>
    <w:p w:rsidR="00D93F90" w:rsidRPr="002641DB" w:rsidRDefault="006D63DB" w:rsidP="002641DB">
      <w:pPr>
        <w:spacing w:line="480" w:lineRule="auto"/>
        <w:ind w:left="360" w:firstLine="360"/>
        <w:rPr>
          <w:rFonts w:ascii="Times New Roman" w:hAnsi="Times New Roman" w:cs="Times New Roman"/>
          <w:sz w:val="24"/>
          <w:szCs w:val="24"/>
        </w:rPr>
      </w:pPr>
      <w:r w:rsidRPr="002641DB">
        <w:rPr>
          <w:rFonts w:ascii="Times New Roman" w:hAnsi="Times New Roman" w:cs="Times New Roman"/>
          <w:sz w:val="24"/>
          <w:szCs w:val="24"/>
        </w:rPr>
        <w:t xml:space="preserve">Follow up period affects the denominators in that, if the study of </w:t>
      </w:r>
      <w:r w:rsidR="00067EA1" w:rsidRPr="002641DB">
        <w:rPr>
          <w:rFonts w:ascii="Times New Roman" w:hAnsi="Times New Roman" w:cs="Times New Roman"/>
          <w:sz w:val="24"/>
          <w:szCs w:val="24"/>
        </w:rPr>
        <w:t xml:space="preserve">the </w:t>
      </w:r>
      <w:r w:rsidRPr="002641DB">
        <w:rPr>
          <w:rFonts w:ascii="Times New Roman" w:hAnsi="Times New Roman" w:cs="Times New Roman"/>
          <w:sz w:val="24"/>
          <w:szCs w:val="24"/>
        </w:rPr>
        <w:t>disease will take a limited time, the entire population will be used as the denominator. This will be applied in determining the first causes of illness. In cases where the study of an issue will take long periods, some study proportion might develop. This will mean that the study cases will be subtracted from the denominator and thus reducing it.</w:t>
      </w:r>
    </w:p>
    <w:p w:rsidR="00D93F90" w:rsidRPr="002641DB" w:rsidRDefault="006D63DB" w:rsidP="002641DB">
      <w:pPr>
        <w:spacing w:line="480" w:lineRule="auto"/>
        <w:rPr>
          <w:rFonts w:ascii="Times New Roman" w:hAnsi="Times New Roman" w:cs="Times New Roman"/>
          <w:sz w:val="24"/>
          <w:szCs w:val="24"/>
        </w:rPr>
      </w:pPr>
      <w:r w:rsidRPr="002641DB">
        <w:rPr>
          <w:rFonts w:ascii="Times New Roman" w:hAnsi="Times New Roman" w:cs="Times New Roman"/>
          <w:sz w:val="24"/>
          <w:szCs w:val="24"/>
        </w:rPr>
        <w:t xml:space="preserve">2. </w:t>
      </w:r>
      <w:r w:rsidRPr="002641DB">
        <w:rPr>
          <w:rFonts w:ascii="Times New Roman" w:hAnsi="Times New Roman" w:cs="Times New Roman"/>
          <w:b/>
          <w:sz w:val="24"/>
          <w:szCs w:val="24"/>
        </w:rPr>
        <w:t>In a recent study of acute myocardial infarction, 10,000 males (between the ages of 40 and 60 years) were followed for six months. During this period, 45 males experienced an acute myocardial infarction. What was the incidence rate during these six months?</w:t>
      </w:r>
    </w:p>
    <w:p w:rsidR="00D93F90" w:rsidRPr="002641DB" w:rsidRDefault="006D63DB" w:rsidP="002641DB">
      <w:pPr>
        <w:spacing w:line="480" w:lineRule="auto"/>
        <w:rPr>
          <w:rFonts w:ascii="Times New Roman" w:hAnsi="Times New Roman" w:cs="Times New Roman"/>
          <w:sz w:val="24"/>
          <w:szCs w:val="24"/>
        </w:rPr>
      </w:pPr>
      <w:r w:rsidRPr="002641DB">
        <w:rPr>
          <w:rFonts w:ascii="Times New Roman" w:hAnsi="Times New Roman" w:cs="Times New Roman"/>
          <w:sz w:val="24"/>
          <w:szCs w:val="24"/>
        </w:rPr>
        <w:t xml:space="preserve">Incidence Rate = </w:t>
      </w:r>
    </w:p>
    <w:p w:rsidR="00D93F90" w:rsidRPr="002641DB" w:rsidRDefault="006D63DB" w:rsidP="002641DB">
      <w:pPr>
        <w:spacing w:line="480" w:lineRule="auto"/>
        <w:rPr>
          <w:rFonts w:ascii="Times New Roman" w:hAnsi="Times New Roman" w:cs="Times New Roman"/>
          <w:sz w:val="24"/>
          <w:szCs w:val="24"/>
          <w:u w:val="single"/>
        </w:rPr>
      </w:pPr>
      <w:r w:rsidRPr="002641DB">
        <w:rPr>
          <w:rFonts w:ascii="Times New Roman" w:hAnsi="Times New Roman" w:cs="Times New Roman"/>
          <w:sz w:val="24"/>
          <w:szCs w:val="24"/>
          <w:u w:val="single"/>
        </w:rPr>
        <w:t xml:space="preserve"># </w:t>
      </w:r>
      <w:proofErr w:type="gramStart"/>
      <w:r w:rsidRPr="002641DB">
        <w:rPr>
          <w:rFonts w:ascii="Times New Roman" w:hAnsi="Times New Roman" w:cs="Times New Roman"/>
          <w:sz w:val="24"/>
          <w:szCs w:val="24"/>
          <w:u w:val="single"/>
        </w:rPr>
        <w:t>of</w:t>
      </w:r>
      <w:proofErr w:type="gramEnd"/>
      <w:r w:rsidRPr="002641DB">
        <w:rPr>
          <w:rFonts w:ascii="Times New Roman" w:hAnsi="Times New Roman" w:cs="Times New Roman"/>
          <w:sz w:val="24"/>
          <w:szCs w:val="24"/>
          <w:u w:val="single"/>
        </w:rPr>
        <w:t xml:space="preserve"> new cases of a disease or condition in a specific population over a specified period of time</w:t>
      </w:r>
    </w:p>
    <w:p w:rsidR="00D93F90" w:rsidRPr="002641DB" w:rsidRDefault="006D63DB" w:rsidP="002641DB">
      <w:pPr>
        <w:spacing w:line="480" w:lineRule="auto"/>
        <w:rPr>
          <w:rFonts w:ascii="Times New Roman" w:hAnsi="Times New Roman" w:cs="Times New Roman"/>
          <w:sz w:val="24"/>
          <w:szCs w:val="24"/>
        </w:rPr>
      </w:pPr>
      <w:r w:rsidRPr="002641DB">
        <w:rPr>
          <w:rFonts w:ascii="Times New Roman" w:hAnsi="Times New Roman" w:cs="Times New Roman"/>
          <w:sz w:val="24"/>
          <w:szCs w:val="24"/>
        </w:rPr>
        <w:t xml:space="preserve">Total # of individuals at risk of developing a disease or condition within a particular population over a specified period of time </w:t>
      </w:r>
      <w:r w:rsidRPr="002641DB">
        <w:rPr>
          <w:rFonts w:ascii="Times New Roman" w:hAnsi="Times New Roman" w:cs="Times New Roman"/>
          <w:sz w:val="24"/>
          <w:szCs w:val="24"/>
        </w:rPr>
        <w:br/>
      </w:r>
      <w:r w:rsidRPr="002641DB">
        <w:rPr>
          <w:rFonts w:ascii="Times New Roman" w:hAnsi="Times New Roman" w:cs="Times New Roman"/>
          <w:sz w:val="24"/>
          <w:szCs w:val="24"/>
        </w:rPr>
        <w:br/>
        <w:t>Incidence rate = 45/10,000 = 0.45%</w:t>
      </w:r>
    </w:p>
    <w:p w:rsidR="00D93F90" w:rsidRPr="002641DB" w:rsidRDefault="006D63DB" w:rsidP="002641DB">
      <w:pPr>
        <w:spacing w:line="480" w:lineRule="auto"/>
        <w:rPr>
          <w:rFonts w:ascii="Times New Roman" w:hAnsi="Times New Roman" w:cs="Times New Roman"/>
          <w:sz w:val="24"/>
          <w:szCs w:val="24"/>
        </w:rPr>
      </w:pPr>
      <w:r w:rsidRPr="002641DB">
        <w:rPr>
          <w:rFonts w:ascii="Times New Roman" w:hAnsi="Times New Roman" w:cs="Times New Roman"/>
          <w:sz w:val="24"/>
          <w:szCs w:val="24"/>
        </w:rPr>
        <w:lastRenderedPageBreak/>
        <w:t xml:space="preserve">6. </w:t>
      </w:r>
      <w:r w:rsidRPr="002641DB">
        <w:rPr>
          <w:rFonts w:ascii="Times New Roman" w:hAnsi="Times New Roman" w:cs="Times New Roman"/>
          <w:b/>
          <w:sz w:val="24"/>
          <w:szCs w:val="24"/>
        </w:rPr>
        <w:t>When would the incidence of disease equal the prevalence?</w:t>
      </w:r>
    </w:p>
    <w:p w:rsidR="00D93F90" w:rsidRPr="002641DB" w:rsidRDefault="006D63DB" w:rsidP="002641DB">
      <w:pPr>
        <w:spacing w:line="480" w:lineRule="auto"/>
        <w:ind w:firstLine="720"/>
        <w:rPr>
          <w:rFonts w:ascii="Times New Roman" w:hAnsi="Times New Roman" w:cs="Times New Roman"/>
          <w:sz w:val="24"/>
          <w:szCs w:val="24"/>
        </w:rPr>
      </w:pPr>
      <w:r w:rsidRPr="002641DB">
        <w:rPr>
          <w:rFonts w:ascii="Times New Roman" w:hAnsi="Times New Roman" w:cs="Times New Roman"/>
          <w:sz w:val="24"/>
          <w:szCs w:val="24"/>
        </w:rPr>
        <w:t xml:space="preserve">The incidence of a disease is equal to prevalence if the incident is twice the prevalence. That for the two to be equal, incidence should be twice the prevalence of the diseases. The average duration between the two should be half a year. </w:t>
      </w:r>
    </w:p>
    <w:p w:rsidR="00D93F90" w:rsidRPr="002641DB" w:rsidRDefault="006D63DB" w:rsidP="002641DB">
      <w:pPr>
        <w:spacing w:line="480" w:lineRule="auto"/>
        <w:rPr>
          <w:rFonts w:ascii="Times New Roman" w:hAnsi="Times New Roman" w:cs="Times New Roman"/>
          <w:sz w:val="24"/>
          <w:szCs w:val="24"/>
        </w:rPr>
      </w:pPr>
      <w:r w:rsidRPr="002641DB">
        <w:rPr>
          <w:rFonts w:ascii="Times New Roman" w:hAnsi="Times New Roman" w:cs="Times New Roman"/>
          <w:sz w:val="24"/>
          <w:szCs w:val="24"/>
        </w:rPr>
        <w:t xml:space="preserve">7. </w:t>
      </w:r>
      <w:r w:rsidRPr="002641DB">
        <w:rPr>
          <w:rFonts w:ascii="Times New Roman" w:hAnsi="Times New Roman" w:cs="Times New Roman"/>
          <w:b/>
          <w:sz w:val="24"/>
          <w:szCs w:val="24"/>
        </w:rPr>
        <w:t>Discuss the information that is acquired from incidence and prevalence data</w:t>
      </w:r>
    </w:p>
    <w:p w:rsidR="00D93F90" w:rsidRPr="002641DB" w:rsidRDefault="006D63DB" w:rsidP="002641DB">
      <w:pPr>
        <w:spacing w:line="480" w:lineRule="auto"/>
        <w:ind w:firstLine="720"/>
        <w:rPr>
          <w:rFonts w:ascii="Times New Roman" w:hAnsi="Times New Roman" w:cs="Times New Roman"/>
          <w:sz w:val="24"/>
          <w:szCs w:val="24"/>
        </w:rPr>
      </w:pPr>
      <w:r w:rsidRPr="002641DB">
        <w:rPr>
          <w:rFonts w:ascii="Times New Roman" w:hAnsi="Times New Roman" w:cs="Times New Roman"/>
          <w:sz w:val="24"/>
          <w:szCs w:val="24"/>
        </w:rPr>
        <w:t>The data obtaine</w:t>
      </w:r>
      <w:r w:rsidR="00067EA1" w:rsidRPr="002641DB">
        <w:rPr>
          <w:rFonts w:ascii="Times New Roman" w:hAnsi="Times New Roman" w:cs="Times New Roman"/>
          <w:sz w:val="24"/>
          <w:szCs w:val="24"/>
        </w:rPr>
        <w:t>d</w:t>
      </w:r>
      <w:r w:rsidRPr="002641DB">
        <w:rPr>
          <w:rFonts w:ascii="Times New Roman" w:hAnsi="Times New Roman" w:cs="Times New Roman"/>
          <w:sz w:val="24"/>
          <w:szCs w:val="24"/>
        </w:rPr>
        <w:t xml:space="preserve"> from the prevalence of a disease will show the number of people in a population affected by the disease at a specific time. This number is affected by the rate of acquiring the disease and the average duration of the disease. Incidence reflects the frequency of which new cases of the diseases are added to the population.  </w:t>
      </w:r>
    </w:p>
    <w:p w:rsidR="00D93F90" w:rsidRPr="002641DB" w:rsidRDefault="006D63DB" w:rsidP="002641DB">
      <w:pPr>
        <w:spacing w:line="480" w:lineRule="auto"/>
        <w:rPr>
          <w:rFonts w:ascii="Times New Roman" w:hAnsi="Times New Roman" w:cs="Times New Roman"/>
          <w:b/>
          <w:sz w:val="24"/>
          <w:szCs w:val="24"/>
        </w:rPr>
      </w:pPr>
      <w:r w:rsidRPr="002641DB">
        <w:rPr>
          <w:rFonts w:ascii="Times New Roman" w:hAnsi="Times New Roman" w:cs="Times New Roman"/>
          <w:b/>
          <w:sz w:val="24"/>
          <w:szCs w:val="24"/>
        </w:rPr>
        <w:t>Page 67 (Iraq Study Paper)</w:t>
      </w:r>
    </w:p>
    <w:p w:rsidR="00D93F90" w:rsidRPr="002641DB" w:rsidRDefault="006D63DB" w:rsidP="002641DB">
      <w:pPr>
        <w:numPr>
          <w:ilvl w:val="0"/>
          <w:numId w:val="1"/>
        </w:numPr>
        <w:spacing w:line="480" w:lineRule="auto"/>
        <w:rPr>
          <w:rFonts w:ascii="Times New Roman" w:hAnsi="Times New Roman" w:cs="Times New Roman"/>
          <w:b/>
          <w:sz w:val="24"/>
          <w:szCs w:val="24"/>
        </w:rPr>
      </w:pPr>
      <w:r w:rsidRPr="002641DB">
        <w:rPr>
          <w:rFonts w:ascii="Times New Roman" w:hAnsi="Times New Roman" w:cs="Times New Roman"/>
          <w:b/>
          <w:sz w:val="24"/>
          <w:szCs w:val="24"/>
        </w:rPr>
        <w:t xml:space="preserve">In the study by Preston, the number of "exposed" individuals varied considerably from month-to-month.  How was the denominator for the death rate determined in order to overcome this problem? </w:t>
      </w:r>
    </w:p>
    <w:p w:rsidR="00D93F90" w:rsidRPr="002641DB" w:rsidRDefault="006D63DB" w:rsidP="002641DB">
      <w:pPr>
        <w:spacing w:line="480" w:lineRule="auto"/>
        <w:rPr>
          <w:rFonts w:ascii="Times New Roman" w:hAnsi="Times New Roman" w:cs="Times New Roman"/>
          <w:sz w:val="24"/>
          <w:szCs w:val="24"/>
        </w:rPr>
      </w:pPr>
      <w:r w:rsidRPr="002641DB">
        <w:rPr>
          <w:rFonts w:ascii="Times New Roman" w:hAnsi="Times New Roman" w:cs="Times New Roman"/>
          <w:sz w:val="24"/>
          <w:szCs w:val="24"/>
        </w:rPr>
        <w:t>An estimation of people living in the area of study was done periodically. The period lasted for three months. This gave a denominator of 592002 people per year.</w:t>
      </w:r>
    </w:p>
    <w:p w:rsidR="00D93F90" w:rsidRPr="002641DB" w:rsidRDefault="006D63DB" w:rsidP="002641DB">
      <w:pPr>
        <w:numPr>
          <w:ilvl w:val="0"/>
          <w:numId w:val="1"/>
        </w:numPr>
        <w:spacing w:line="480" w:lineRule="auto"/>
        <w:rPr>
          <w:rFonts w:ascii="Times New Roman" w:hAnsi="Times New Roman" w:cs="Times New Roman"/>
          <w:b/>
          <w:sz w:val="24"/>
          <w:szCs w:val="24"/>
        </w:rPr>
      </w:pPr>
      <w:r w:rsidRPr="002641DB">
        <w:rPr>
          <w:rFonts w:ascii="Times New Roman" w:hAnsi="Times New Roman" w:cs="Times New Roman"/>
          <w:b/>
          <w:sz w:val="24"/>
          <w:szCs w:val="24"/>
        </w:rPr>
        <w:t>From the Preston study, what were the numerator and the denominator that led to the cumulative density rate of 3.92 per 1000?</w:t>
      </w:r>
    </w:p>
    <w:p w:rsidR="00D93F90" w:rsidRPr="002641DB" w:rsidRDefault="006D63DB" w:rsidP="002641DB">
      <w:pPr>
        <w:spacing w:line="480" w:lineRule="auto"/>
        <w:rPr>
          <w:rFonts w:ascii="Times New Roman" w:hAnsi="Times New Roman" w:cs="Times New Roman"/>
          <w:sz w:val="24"/>
          <w:szCs w:val="24"/>
        </w:rPr>
      </w:pPr>
      <w:r w:rsidRPr="002641DB">
        <w:rPr>
          <w:rFonts w:ascii="Times New Roman" w:hAnsi="Times New Roman" w:cs="Times New Roman"/>
          <w:sz w:val="24"/>
          <w:szCs w:val="24"/>
        </w:rPr>
        <w:t>Numerator was 392</w:t>
      </w:r>
    </w:p>
    <w:p w:rsidR="00D93F90" w:rsidRPr="002641DB" w:rsidRDefault="006D63DB" w:rsidP="002641DB">
      <w:pPr>
        <w:spacing w:line="480" w:lineRule="auto"/>
        <w:rPr>
          <w:rFonts w:ascii="Times New Roman" w:hAnsi="Times New Roman" w:cs="Times New Roman"/>
          <w:sz w:val="24"/>
          <w:szCs w:val="24"/>
        </w:rPr>
      </w:pPr>
      <w:r w:rsidRPr="002641DB">
        <w:rPr>
          <w:rFonts w:ascii="Times New Roman" w:hAnsi="Times New Roman" w:cs="Times New Roman"/>
          <w:sz w:val="24"/>
          <w:szCs w:val="24"/>
        </w:rPr>
        <w:t>Denominator was 100, 000</w:t>
      </w:r>
      <w:r w:rsidRPr="002641DB">
        <w:rPr>
          <w:rFonts w:ascii="Times New Roman" w:hAnsi="Times New Roman" w:cs="Times New Roman"/>
          <w:sz w:val="24"/>
          <w:szCs w:val="24"/>
        </w:rPr>
        <w:br/>
      </w:r>
    </w:p>
    <w:p w:rsidR="00D93F90" w:rsidRPr="002641DB" w:rsidRDefault="006D63DB" w:rsidP="002641DB">
      <w:pPr>
        <w:numPr>
          <w:ilvl w:val="0"/>
          <w:numId w:val="1"/>
        </w:numPr>
        <w:spacing w:line="480" w:lineRule="auto"/>
        <w:rPr>
          <w:rFonts w:ascii="Times New Roman" w:hAnsi="Times New Roman" w:cs="Times New Roman"/>
          <w:b/>
          <w:sz w:val="24"/>
          <w:szCs w:val="24"/>
        </w:rPr>
      </w:pPr>
      <w:r w:rsidRPr="002641DB">
        <w:rPr>
          <w:rFonts w:ascii="Times New Roman" w:hAnsi="Times New Roman" w:cs="Times New Roman"/>
          <w:b/>
          <w:sz w:val="24"/>
          <w:szCs w:val="24"/>
        </w:rPr>
        <w:lastRenderedPageBreak/>
        <w:t xml:space="preserve">For the study by Preston, the death rate for troops in Iraq needed to be compared to other, similar populations.  What two comparisons do the study use and what were the conclusions from each? </w:t>
      </w:r>
    </w:p>
    <w:p w:rsidR="00D93F90" w:rsidRPr="002641DB" w:rsidRDefault="006D63DB" w:rsidP="002641DB">
      <w:pPr>
        <w:spacing w:line="480" w:lineRule="auto"/>
        <w:ind w:firstLine="360"/>
        <w:rPr>
          <w:rFonts w:ascii="Times New Roman" w:hAnsi="Times New Roman" w:cs="Times New Roman"/>
          <w:sz w:val="24"/>
          <w:szCs w:val="24"/>
        </w:rPr>
      </w:pPr>
      <w:r w:rsidRPr="002641DB">
        <w:rPr>
          <w:rFonts w:ascii="Times New Roman" w:hAnsi="Times New Roman" w:cs="Times New Roman"/>
          <w:sz w:val="24"/>
          <w:szCs w:val="24"/>
        </w:rPr>
        <w:t xml:space="preserve">On the last paragraph on the first page of the study and the following paragraphs on the second page, </w:t>
      </w:r>
      <w:r w:rsidR="00067EA1" w:rsidRPr="002641DB">
        <w:rPr>
          <w:rFonts w:ascii="Times New Roman" w:hAnsi="Times New Roman" w:cs="Times New Roman"/>
          <w:sz w:val="24"/>
          <w:szCs w:val="24"/>
        </w:rPr>
        <w:t xml:space="preserve">a </w:t>
      </w:r>
      <w:r w:rsidRPr="002641DB">
        <w:rPr>
          <w:rFonts w:ascii="Times New Roman" w:hAnsi="Times New Roman" w:cs="Times New Roman"/>
          <w:sz w:val="24"/>
          <w:szCs w:val="24"/>
        </w:rPr>
        <w:t>comparison was made to the civilian population in the U.S. as a whole, which was not satisfactory since age-related diseases heavily influenced the death rate in the U.S.  A second comparison was made to young black males in Philadelphia, where the death rate was 11% higher than among troops in Iraq.</w:t>
      </w:r>
    </w:p>
    <w:p w:rsidR="00D83C5E" w:rsidRPr="002641DB" w:rsidRDefault="006D63DB" w:rsidP="002641DB">
      <w:pPr>
        <w:spacing w:line="480" w:lineRule="auto"/>
        <w:jc w:val="center"/>
        <w:rPr>
          <w:rFonts w:ascii="Times New Roman" w:hAnsi="Times New Roman" w:cs="Times New Roman"/>
          <w:b/>
          <w:bCs/>
          <w:iCs/>
          <w:sz w:val="24"/>
          <w:szCs w:val="24"/>
        </w:rPr>
      </w:pPr>
      <w:r w:rsidRPr="002641DB">
        <w:rPr>
          <w:rFonts w:ascii="Times New Roman" w:hAnsi="Times New Roman" w:cs="Times New Roman"/>
          <w:b/>
          <w:bCs/>
          <w:iCs/>
          <w:sz w:val="24"/>
          <w:szCs w:val="24"/>
        </w:rPr>
        <w:t xml:space="preserve">The Fight </w:t>
      </w:r>
      <w:r w:rsidR="007D7C8A" w:rsidRPr="002641DB">
        <w:rPr>
          <w:rFonts w:ascii="Times New Roman" w:hAnsi="Times New Roman" w:cs="Times New Roman"/>
          <w:b/>
          <w:bCs/>
          <w:iCs/>
          <w:sz w:val="24"/>
          <w:szCs w:val="24"/>
        </w:rPr>
        <w:t>against</w:t>
      </w:r>
      <w:r w:rsidRPr="002641DB">
        <w:rPr>
          <w:rFonts w:ascii="Times New Roman" w:hAnsi="Times New Roman" w:cs="Times New Roman"/>
          <w:b/>
          <w:bCs/>
          <w:iCs/>
          <w:sz w:val="24"/>
          <w:szCs w:val="24"/>
        </w:rPr>
        <w:t xml:space="preserve"> Malaria Has Reached a Standstill</w:t>
      </w:r>
    </w:p>
    <w:p w:rsidR="007D7C8A" w:rsidRPr="002641DB" w:rsidRDefault="006D63DB" w:rsidP="002641DB">
      <w:pPr>
        <w:spacing w:line="480" w:lineRule="auto"/>
        <w:ind w:firstLine="720"/>
        <w:rPr>
          <w:rFonts w:ascii="Times New Roman" w:hAnsi="Times New Roman" w:cs="Times New Roman"/>
          <w:bCs/>
          <w:iCs/>
          <w:sz w:val="24"/>
          <w:szCs w:val="24"/>
        </w:rPr>
      </w:pPr>
      <w:r w:rsidRPr="002641DB">
        <w:rPr>
          <w:rFonts w:ascii="Times New Roman" w:hAnsi="Times New Roman" w:cs="Times New Roman"/>
          <w:bCs/>
          <w:iCs/>
          <w:sz w:val="24"/>
          <w:szCs w:val="24"/>
        </w:rPr>
        <w:t xml:space="preserve">Fight against the spread of malaria has seen increased over the years since 2000. This has seen the reduction of cases of malaria recorded yearly drop significantly since 2000. The </w:t>
      </w:r>
      <w:r w:rsidR="004E3505" w:rsidRPr="002641DB">
        <w:rPr>
          <w:rFonts w:ascii="Times New Roman" w:hAnsi="Times New Roman" w:cs="Times New Roman"/>
          <w:bCs/>
          <w:iCs/>
          <w:sz w:val="24"/>
          <w:szCs w:val="24"/>
        </w:rPr>
        <w:t>New York Times</w:t>
      </w:r>
      <w:r w:rsidRPr="002641DB">
        <w:rPr>
          <w:rFonts w:ascii="Times New Roman" w:hAnsi="Times New Roman" w:cs="Times New Roman"/>
          <w:bCs/>
          <w:iCs/>
          <w:sz w:val="24"/>
          <w:szCs w:val="24"/>
        </w:rPr>
        <w:t xml:space="preserve"> reports the progress has remained constant since 2013 despite the </w:t>
      </w:r>
      <w:r w:rsidR="004E3505" w:rsidRPr="002641DB">
        <w:rPr>
          <w:rFonts w:ascii="Times New Roman" w:hAnsi="Times New Roman" w:cs="Times New Roman"/>
          <w:bCs/>
          <w:iCs/>
          <w:sz w:val="24"/>
          <w:szCs w:val="24"/>
        </w:rPr>
        <w:t xml:space="preserve">decades-long efforts to control the disease. The magazines reported that over 220 million cases of malaria were recorded by the world health organization (WHO) in 2018. The diseases caused death to over 435000 people across the globe. </w:t>
      </w:r>
      <w:r w:rsidR="00091240" w:rsidRPr="002641DB">
        <w:rPr>
          <w:rFonts w:ascii="Times New Roman" w:hAnsi="Times New Roman" w:cs="Times New Roman"/>
          <w:bCs/>
          <w:iCs/>
          <w:sz w:val="24"/>
          <w:szCs w:val="24"/>
        </w:rPr>
        <w:t xml:space="preserve">Out of the total numbers of dead people, 262 000 were children under the age of 5 years. The known cause of malaria a parasite passed to human beings by mosquitoes. </w:t>
      </w:r>
    </w:p>
    <w:p w:rsidR="00510625" w:rsidRPr="002641DB" w:rsidRDefault="006D63DB" w:rsidP="002641DB">
      <w:pPr>
        <w:spacing w:line="480" w:lineRule="auto"/>
        <w:ind w:firstLine="720"/>
        <w:rPr>
          <w:rFonts w:ascii="Times New Roman" w:hAnsi="Times New Roman" w:cs="Times New Roman"/>
          <w:bCs/>
          <w:iCs/>
          <w:sz w:val="24"/>
          <w:szCs w:val="24"/>
        </w:rPr>
      </w:pPr>
      <w:r w:rsidRPr="002641DB">
        <w:rPr>
          <w:rFonts w:ascii="Times New Roman" w:hAnsi="Times New Roman" w:cs="Times New Roman"/>
          <w:bCs/>
          <w:iCs/>
          <w:sz w:val="24"/>
          <w:szCs w:val="24"/>
        </w:rPr>
        <w:t xml:space="preserve">Reduction of </w:t>
      </w:r>
      <w:r w:rsidR="002641DB">
        <w:rPr>
          <w:rFonts w:ascii="Times New Roman" w:hAnsi="Times New Roman" w:cs="Times New Roman"/>
          <w:bCs/>
          <w:iCs/>
          <w:sz w:val="24"/>
          <w:szCs w:val="24"/>
        </w:rPr>
        <w:t xml:space="preserve">the </w:t>
      </w:r>
      <w:r w:rsidRPr="002641DB">
        <w:rPr>
          <w:rFonts w:ascii="Times New Roman" w:hAnsi="Times New Roman" w:cs="Times New Roman"/>
          <w:bCs/>
          <w:iCs/>
          <w:sz w:val="24"/>
          <w:szCs w:val="24"/>
        </w:rPr>
        <w:t>spread of malaria over the years can be attributed to the use of insecticide</w:t>
      </w:r>
      <w:r w:rsidR="002641DB">
        <w:rPr>
          <w:rFonts w:ascii="Times New Roman" w:hAnsi="Times New Roman" w:cs="Times New Roman"/>
          <w:bCs/>
          <w:iCs/>
          <w:sz w:val="24"/>
          <w:szCs w:val="24"/>
        </w:rPr>
        <w:t>-</w:t>
      </w:r>
      <w:r w:rsidRPr="002641DB">
        <w:rPr>
          <w:rFonts w:ascii="Times New Roman" w:hAnsi="Times New Roman" w:cs="Times New Roman"/>
          <w:bCs/>
          <w:iCs/>
          <w:sz w:val="24"/>
          <w:szCs w:val="24"/>
        </w:rPr>
        <w:t xml:space="preserve">impregnated nets; more money poured in the fight for disease and discovery of new drugs for curing malaria. New York </w:t>
      </w:r>
      <w:r w:rsidR="002641DB">
        <w:rPr>
          <w:rFonts w:ascii="Times New Roman" w:hAnsi="Times New Roman" w:cs="Times New Roman"/>
          <w:bCs/>
          <w:iCs/>
          <w:sz w:val="24"/>
          <w:szCs w:val="24"/>
        </w:rPr>
        <w:t>T</w:t>
      </w:r>
      <w:r w:rsidRPr="002641DB">
        <w:rPr>
          <w:rFonts w:ascii="Times New Roman" w:hAnsi="Times New Roman" w:cs="Times New Roman"/>
          <w:bCs/>
          <w:iCs/>
          <w:sz w:val="24"/>
          <w:szCs w:val="24"/>
        </w:rPr>
        <w:t>imes also report</w:t>
      </w:r>
      <w:r w:rsidR="002641DB">
        <w:rPr>
          <w:rFonts w:ascii="Times New Roman" w:hAnsi="Times New Roman" w:cs="Times New Roman"/>
          <w:bCs/>
          <w:iCs/>
          <w:sz w:val="24"/>
          <w:szCs w:val="24"/>
        </w:rPr>
        <w:t>ed</w:t>
      </w:r>
      <w:r w:rsidRPr="002641DB">
        <w:rPr>
          <w:rFonts w:ascii="Times New Roman" w:hAnsi="Times New Roman" w:cs="Times New Roman"/>
          <w:bCs/>
          <w:iCs/>
          <w:sz w:val="24"/>
          <w:szCs w:val="24"/>
        </w:rPr>
        <w:t xml:space="preserve"> that some countries like India, Rwanda Pakistan, and Ethiopia had done a great job in tackling the disease. Other states like Nigeria, Mali, Indonesia</w:t>
      </w:r>
      <w:r w:rsidR="002641DB">
        <w:rPr>
          <w:rFonts w:ascii="Times New Roman" w:hAnsi="Times New Roman" w:cs="Times New Roman"/>
          <w:bCs/>
          <w:iCs/>
          <w:sz w:val="24"/>
          <w:szCs w:val="24"/>
        </w:rPr>
        <w:t>,</w:t>
      </w:r>
      <w:r w:rsidRPr="002641DB">
        <w:rPr>
          <w:rFonts w:ascii="Times New Roman" w:hAnsi="Times New Roman" w:cs="Times New Roman"/>
          <w:bCs/>
          <w:iCs/>
          <w:sz w:val="24"/>
          <w:szCs w:val="24"/>
        </w:rPr>
        <w:t xml:space="preserve"> and Niger have lost the g</w:t>
      </w:r>
      <w:r w:rsidR="00B16AA3" w:rsidRPr="002641DB">
        <w:rPr>
          <w:rFonts w:ascii="Times New Roman" w:hAnsi="Times New Roman" w:cs="Times New Roman"/>
          <w:bCs/>
          <w:iCs/>
          <w:sz w:val="24"/>
          <w:szCs w:val="24"/>
        </w:rPr>
        <w:t xml:space="preserve">rounds for controlling malaria. According to this </w:t>
      </w:r>
      <w:r w:rsidR="00B16AA3" w:rsidRPr="002641DB">
        <w:rPr>
          <w:rFonts w:ascii="Times New Roman" w:hAnsi="Times New Roman" w:cs="Times New Roman"/>
          <w:bCs/>
          <w:iCs/>
          <w:sz w:val="24"/>
          <w:szCs w:val="24"/>
        </w:rPr>
        <w:lastRenderedPageBreak/>
        <w:t xml:space="preserve">magazine, Latin America records few hundreds of death of malaria per year, but this has increased. China recorded zero transmissions of malaria in 2018, while Nigeria recorded a quarter of the world malaria cases. New York Times quoting Dr. Alonso reported that donor governments should double their contribution if they have to meet their vision 2030. </w:t>
      </w:r>
      <w:r w:rsidR="00733B8A" w:rsidRPr="002641DB">
        <w:rPr>
          <w:rFonts w:ascii="Times New Roman" w:hAnsi="Times New Roman" w:cs="Times New Roman"/>
          <w:bCs/>
          <w:iCs/>
          <w:sz w:val="24"/>
          <w:szCs w:val="24"/>
        </w:rPr>
        <w:t xml:space="preserve">Out of the total contribution, United States records the biggest contributors of money towards malaria control. This information has been used to identify the cause of </w:t>
      </w:r>
      <w:r w:rsidR="002641DB">
        <w:rPr>
          <w:rFonts w:ascii="Times New Roman" w:hAnsi="Times New Roman" w:cs="Times New Roman"/>
          <w:bCs/>
          <w:iCs/>
          <w:sz w:val="24"/>
          <w:szCs w:val="24"/>
        </w:rPr>
        <w:t xml:space="preserve">an </w:t>
      </w:r>
      <w:r w:rsidR="00733B8A" w:rsidRPr="002641DB">
        <w:rPr>
          <w:rFonts w:ascii="Times New Roman" w:hAnsi="Times New Roman" w:cs="Times New Roman"/>
          <w:bCs/>
          <w:iCs/>
          <w:sz w:val="24"/>
          <w:szCs w:val="24"/>
        </w:rPr>
        <w:t xml:space="preserve">increase </w:t>
      </w:r>
      <w:r w:rsidR="002641DB">
        <w:rPr>
          <w:rFonts w:ascii="Times New Roman" w:hAnsi="Times New Roman" w:cs="Times New Roman"/>
          <w:bCs/>
          <w:iCs/>
          <w:sz w:val="24"/>
          <w:szCs w:val="24"/>
        </w:rPr>
        <w:t>in</w:t>
      </w:r>
      <w:r w:rsidR="00733B8A" w:rsidRPr="002641DB">
        <w:rPr>
          <w:rFonts w:ascii="Times New Roman" w:hAnsi="Times New Roman" w:cs="Times New Roman"/>
          <w:bCs/>
          <w:iCs/>
          <w:sz w:val="24"/>
          <w:szCs w:val="24"/>
        </w:rPr>
        <w:t xml:space="preserve"> cases of malaria in some countries — for instance, Nigeria. Dr. Alonso talking to the New York Times, highlighted decentralized government and high population growth rate as the key factors that have caused the increased cases of malaria. He did not attribute a lack of spending to the spread of malaria as he said Nigeria increased her spending. Also, drug resistances have been </w:t>
      </w:r>
      <w:r w:rsidR="002641DB">
        <w:rPr>
          <w:rFonts w:ascii="Times New Roman" w:hAnsi="Times New Roman" w:cs="Times New Roman"/>
          <w:bCs/>
          <w:iCs/>
          <w:sz w:val="24"/>
          <w:szCs w:val="24"/>
        </w:rPr>
        <w:t>highlighted</w:t>
      </w:r>
      <w:r w:rsidR="00733B8A" w:rsidRPr="002641DB">
        <w:rPr>
          <w:rFonts w:ascii="Times New Roman" w:hAnsi="Times New Roman" w:cs="Times New Roman"/>
          <w:bCs/>
          <w:iCs/>
          <w:sz w:val="24"/>
          <w:szCs w:val="24"/>
        </w:rPr>
        <w:t xml:space="preserve"> as a cause of the increased. </w:t>
      </w:r>
    </w:p>
    <w:p w:rsidR="00D93F90" w:rsidRPr="002641DB" w:rsidRDefault="00D93F90" w:rsidP="002641DB">
      <w:pPr>
        <w:spacing w:line="480" w:lineRule="auto"/>
        <w:rPr>
          <w:rFonts w:ascii="Times New Roman" w:hAnsi="Times New Roman" w:cs="Times New Roman"/>
          <w:bCs/>
          <w:iCs/>
          <w:sz w:val="24"/>
          <w:szCs w:val="24"/>
        </w:rPr>
      </w:pPr>
    </w:p>
    <w:p w:rsidR="007D7C8A" w:rsidRPr="002641DB" w:rsidRDefault="007D7C8A" w:rsidP="002641DB">
      <w:pPr>
        <w:spacing w:line="480" w:lineRule="auto"/>
        <w:rPr>
          <w:rFonts w:ascii="Times New Roman" w:hAnsi="Times New Roman" w:cs="Times New Roman"/>
          <w:bCs/>
          <w:iCs/>
          <w:sz w:val="24"/>
          <w:szCs w:val="24"/>
        </w:rPr>
      </w:pPr>
    </w:p>
    <w:p w:rsidR="007D7C8A" w:rsidRPr="002641DB" w:rsidRDefault="007D7C8A" w:rsidP="002641DB">
      <w:pPr>
        <w:spacing w:line="480" w:lineRule="auto"/>
        <w:rPr>
          <w:rFonts w:ascii="Times New Roman" w:hAnsi="Times New Roman" w:cs="Times New Roman"/>
          <w:bCs/>
          <w:iCs/>
          <w:sz w:val="24"/>
          <w:szCs w:val="24"/>
        </w:rPr>
      </w:pPr>
    </w:p>
    <w:p w:rsidR="007D7C8A" w:rsidRPr="002641DB" w:rsidRDefault="007D7C8A" w:rsidP="002641DB">
      <w:pPr>
        <w:spacing w:line="480" w:lineRule="auto"/>
        <w:rPr>
          <w:rFonts w:ascii="Times New Roman" w:hAnsi="Times New Roman" w:cs="Times New Roman"/>
          <w:bCs/>
          <w:iCs/>
          <w:sz w:val="24"/>
          <w:szCs w:val="24"/>
        </w:rPr>
      </w:pPr>
    </w:p>
    <w:p w:rsidR="007D7C8A" w:rsidRPr="002641DB" w:rsidRDefault="007D7C8A" w:rsidP="002641DB">
      <w:pPr>
        <w:spacing w:line="480" w:lineRule="auto"/>
        <w:rPr>
          <w:rFonts w:ascii="Times New Roman" w:hAnsi="Times New Roman" w:cs="Times New Roman"/>
          <w:bCs/>
          <w:iCs/>
          <w:sz w:val="24"/>
          <w:szCs w:val="24"/>
        </w:rPr>
      </w:pPr>
    </w:p>
    <w:p w:rsidR="002641DB" w:rsidRDefault="002641DB" w:rsidP="002641DB">
      <w:pPr>
        <w:spacing w:line="480" w:lineRule="auto"/>
        <w:jc w:val="center"/>
        <w:rPr>
          <w:rFonts w:ascii="Times New Roman" w:hAnsi="Times New Roman" w:cs="Times New Roman"/>
          <w:b/>
          <w:bCs/>
          <w:iCs/>
          <w:sz w:val="24"/>
          <w:szCs w:val="24"/>
        </w:rPr>
      </w:pPr>
    </w:p>
    <w:p w:rsidR="002641DB" w:rsidRDefault="002641DB" w:rsidP="002641DB">
      <w:pPr>
        <w:spacing w:line="480" w:lineRule="auto"/>
        <w:jc w:val="center"/>
        <w:rPr>
          <w:rFonts w:ascii="Times New Roman" w:hAnsi="Times New Roman" w:cs="Times New Roman"/>
          <w:b/>
          <w:bCs/>
          <w:iCs/>
          <w:sz w:val="24"/>
          <w:szCs w:val="24"/>
        </w:rPr>
      </w:pPr>
    </w:p>
    <w:p w:rsidR="002641DB" w:rsidRDefault="002641DB" w:rsidP="002641DB">
      <w:pPr>
        <w:spacing w:line="480" w:lineRule="auto"/>
        <w:jc w:val="center"/>
        <w:rPr>
          <w:rFonts w:ascii="Times New Roman" w:hAnsi="Times New Roman" w:cs="Times New Roman"/>
          <w:b/>
          <w:bCs/>
          <w:iCs/>
          <w:sz w:val="24"/>
          <w:szCs w:val="24"/>
        </w:rPr>
      </w:pPr>
    </w:p>
    <w:p w:rsidR="002641DB" w:rsidRDefault="002641DB" w:rsidP="002641DB">
      <w:pPr>
        <w:spacing w:line="480" w:lineRule="auto"/>
        <w:rPr>
          <w:rFonts w:ascii="Times New Roman" w:hAnsi="Times New Roman" w:cs="Times New Roman"/>
          <w:b/>
          <w:bCs/>
          <w:iCs/>
          <w:sz w:val="24"/>
          <w:szCs w:val="24"/>
        </w:rPr>
      </w:pPr>
    </w:p>
    <w:p w:rsidR="00D93F90" w:rsidRPr="002641DB" w:rsidRDefault="006D63DB" w:rsidP="002641DB">
      <w:pPr>
        <w:spacing w:line="480" w:lineRule="auto"/>
        <w:jc w:val="center"/>
        <w:rPr>
          <w:rFonts w:ascii="Times New Roman" w:hAnsi="Times New Roman" w:cs="Times New Roman"/>
          <w:b/>
          <w:sz w:val="24"/>
          <w:szCs w:val="24"/>
        </w:rPr>
      </w:pPr>
      <w:r w:rsidRPr="002641DB">
        <w:rPr>
          <w:rFonts w:ascii="Times New Roman" w:hAnsi="Times New Roman" w:cs="Times New Roman"/>
          <w:b/>
          <w:bCs/>
          <w:iCs/>
          <w:sz w:val="24"/>
          <w:szCs w:val="24"/>
        </w:rPr>
        <w:lastRenderedPageBreak/>
        <w:t>References</w:t>
      </w:r>
    </w:p>
    <w:p w:rsidR="00156E8E" w:rsidRPr="00112260" w:rsidRDefault="009F2A5C" w:rsidP="002641DB">
      <w:pPr>
        <w:tabs>
          <w:tab w:val="left" w:pos="5310"/>
        </w:tabs>
        <w:spacing w:line="480" w:lineRule="auto"/>
        <w:rPr>
          <w:rFonts w:ascii="Times New Roman" w:hAnsi="Times New Roman" w:cs="Times New Roman"/>
          <w:sz w:val="24"/>
          <w:szCs w:val="24"/>
        </w:rPr>
      </w:pPr>
      <w:hyperlink r:id="rId7" w:tgtFrame="_blank" w:history="1">
        <w:r w:rsidR="006D63DB" w:rsidRPr="002641DB">
          <w:rPr>
            <w:rStyle w:val="Hyperlink"/>
            <w:rFonts w:ascii="Times New Roman" w:hAnsi="Times New Roman" w:cs="Times New Roman"/>
            <w:sz w:val="24"/>
            <w:szCs w:val="24"/>
          </w:rPr>
          <w:t>https://www.nytimes.com/2018/11/19/health/malaria-deaths-who.html</w:t>
        </w:r>
      </w:hyperlink>
      <w:r w:rsidR="006D63DB" w:rsidRPr="007D7C8A">
        <w:rPr>
          <w:rFonts w:ascii="Times New Roman" w:hAnsi="Times New Roman" w:cs="Times New Roman"/>
          <w:sz w:val="24"/>
          <w:szCs w:val="24"/>
        </w:rPr>
        <w:t> </w:t>
      </w:r>
      <w:r w:rsidR="009D6938">
        <w:rPr>
          <w:rFonts w:ascii="Times New Roman" w:hAnsi="Times New Roman" w:cs="Times New Roman"/>
          <w:sz w:val="24"/>
          <w:szCs w:val="24"/>
        </w:rPr>
        <w:tab/>
      </w:r>
    </w:p>
    <w:sectPr w:rsidR="00156E8E" w:rsidRPr="00112260" w:rsidSect="00C471E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A5C" w:rsidRDefault="009F2A5C">
      <w:pPr>
        <w:spacing w:after="0" w:line="240" w:lineRule="auto"/>
      </w:pPr>
      <w:r>
        <w:separator/>
      </w:r>
    </w:p>
  </w:endnote>
  <w:endnote w:type="continuationSeparator" w:id="0">
    <w:p w:rsidR="009F2A5C" w:rsidRDefault="009F2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A5C" w:rsidRDefault="009F2A5C">
      <w:pPr>
        <w:spacing w:after="0" w:line="240" w:lineRule="auto"/>
      </w:pPr>
      <w:r>
        <w:separator/>
      </w:r>
    </w:p>
  </w:footnote>
  <w:footnote w:type="continuationSeparator" w:id="0">
    <w:p w:rsidR="009F2A5C" w:rsidRDefault="009F2A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59112867"/>
      <w:docPartObj>
        <w:docPartGallery w:val="Page Numbers (Top of Page)"/>
        <w:docPartUnique/>
      </w:docPartObj>
    </w:sdtPr>
    <w:sdtEndPr>
      <w:rPr>
        <w:noProof/>
      </w:rPr>
    </w:sdtEndPr>
    <w:sdtContent>
      <w:p w:rsidR="00510625" w:rsidRPr="00C471EE" w:rsidRDefault="006D63DB" w:rsidP="00C471EE">
        <w:pPr>
          <w:pStyle w:val="Header"/>
          <w:rPr>
            <w:rFonts w:ascii="Times New Roman" w:hAnsi="Times New Roman" w:cs="Times New Roman"/>
            <w:sz w:val="24"/>
            <w:szCs w:val="24"/>
          </w:rPr>
        </w:pPr>
        <w:r w:rsidRPr="00C471EE">
          <w:rPr>
            <w:rFonts w:ascii="Times New Roman" w:hAnsi="Times New Roman" w:cs="Times New Roman"/>
            <w:sz w:val="24"/>
            <w:szCs w:val="24"/>
          </w:rPr>
          <w:t xml:space="preserve">   EPIDEMIOLOGICAL DATA                  </w:t>
        </w:r>
        <w:r>
          <w:rPr>
            <w:rFonts w:ascii="Times New Roman" w:hAnsi="Times New Roman" w:cs="Times New Roman"/>
            <w:sz w:val="24"/>
            <w:szCs w:val="24"/>
          </w:rPr>
          <w:t xml:space="preserve">               </w:t>
        </w:r>
        <w:r w:rsidRPr="00C471EE">
          <w:rPr>
            <w:rFonts w:ascii="Times New Roman" w:hAnsi="Times New Roman" w:cs="Times New Roman"/>
            <w:sz w:val="24"/>
            <w:szCs w:val="24"/>
          </w:rPr>
          <w:t xml:space="preserve">                                                                     </w:t>
        </w:r>
        <w:r w:rsidRPr="00C471EE">
          <w:rPr>
            <w:rFonts w:ascii="Times New Roman" w:hAnsi="Times New Roman" w:cs="Times New Roman"/>
            <w:sz w:val="24"/>
            <w:szCs w:val="24"/>
          </w:rPr>
          <w:fldChar w:fldCharType="begin"/>
        </w:r>
        <w:r w:rsidRPr="00C471EE">
          <w:rPr>
            <w:rFonts w:ascii="Times New Roman" w:hAnsi="Times New Roman" w:cs="Times New Roman"/>
            <w:sz w:val="24"/>
            <w:szCs w:val="24"/>
          </w:rPr>
          <w:instrText xml:space="preserve"> PAGE   \* MERGEFORMAT </w:instrText>
        </w:r>
        <w:r w:rsidRPr="00C471EE">
          <w:rPr>
            <w:rFonts w:ascii="Times New Roman" w:hAnsi="Times New Roman" w:cs="Times New Roman"/>
            <w:sz w:val="24"/>
            <w:szCs w:val="24"/>
          </w:rPr>
          <w:fldChar w:fldCharType="separate"/>
        </w:r>
        <w:r w:rsidR="009B09E1">
          <w:rPr>
            <w:rFonts w:ascii="Times New Roman" w:hAnsi="Times New Roman" w:cs="Times New Roman"/>
            <w:noProof/>
            <w:sz w:val="24"/>
            <w:szCs w:val="24"/>
          </w:rPr>
          <w:t>7</w:t>
        </w:r>
        <w:r w:rsidRPr="00C471EE">
          <w:rPr>
            <w:rFonts w:ascii="Times New Roman" w:hAnsi="Times New Roman" w:cs="Times New Roman"/>
            <w:noProof/>
            <w:sz w:val="24"/>
            <w:szCs w:val="24"/>
          </w:rPr>
          <w:fldChar w:fldCharType="end"/>
        </w:r>
      </w:p>
    </w:sdtContent>
  </w:sdt>
  <w:p w:rsidR="00510625" w:rsidRPr="00C471EE" w:rsidRDefault="0051062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625" w:rsidRPr="00C471EE" w:rsidRDefault="006D63DB">
    <w:pPr>
      <w:pStyle w:val="Header"/>
      <w:rPr>
        <w:rFonts w:ascii="Times New Roman" w:hAnsi="Times New Roman" w:cs="Times New Roman"/>
        <w:sz w:val="24"/>
        <w:szCs w:val="24"/>
      </w:rPr>
    </w:pPr>
    <w:r w:rsidRPr="00C471EE">
      <w:rPr>
        <w:rFonts w:ascii="Times New Roman" w:hAnsi="Times New Roman" w:cs="Times New Roman"/>
        <w:sz w:val="24"/>
        <w:szCs w:val="24"/>
      </w:rPr>
      <w:t xml:space="preserve">Running Head: EPIDEMIOLOGICAL DATA                       </w:t>
    </w:r>
    <w:r>
      <w:rPr>
        <w:rFonts w:ascii="Times New Roman" w:hAnsi="Times New Roman" w:cs="Times New Roman"/>
        <w:sz w:val="24"/>
        <w:szCs w:val="24"/>
      </w:rPr>
      <w:t xml:space="preserve">                        </w:t>
    </w:r>
    <w:r w:rsidRPr="00C471EE">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E374D0"/>
    <w:multiLevelType w:val="hybridMultilevel"/>
    <w:tmpl w:val="6D6E7F68"/>
    <w:lvl w:ilvl="0" w:tplc="CCFEE988">
      <w:start w:val="1"/>
      <w:numFmt w:val="decimal"/>
      <w:lvlText w:val="%1."/>
      <w:lvlJc w:val="left"/>
      <w:pPr>
        <w:ind w:left="720" w:hanging="360"/>
      </w:pPr>
      <w:rPr>
        <w:rFonts w:hint="default"/>
      </w:rPr>
    </w:lvl>
    <w:lvl w:ilvl="1" w:tplc="C854E792" w:tentative="1">
      <w:start w:val="1"/>
      <w:numFmt w:val="lowerLetter"/>
      <w:lvlText w:val="%2."/>
      <w:lvlJc w:val="left"/>
      <w:pPr>
        <w:ind w:left="1440" w:hanging="360"/>
      </w:pPr>
    </w:lvl>
    <w:lvl w:ilvl="2" w:tplc="6316A9F4" w:tentative="1">
      <w:start w:val="1"/>
      <w:numFmt w:val="lowerRoman"/>
      <w:lvlText w:val="%3."/>
      <w:lvlJc w:val="right"/>
      <w:pPr>
        <w:ind w:left="2160" w:hanging="180"/>
      </w:pPr>
    </w:lvl>
    <w:lvl w:ilvl="3" w:tplc="664E3B12" w:tentative="1">
      <w:start w:val="1"/>
      <w:numFmt w:val="decimal"/>
      <w:lvlText w:val="%4."/>
      <w:lvlJc w:val="left"/>
      <w:pPr>
        <w:ind w:left="2880" w:hanging="360"/>
      </w:pPr>
    </w:lvl>
    <w:lvl w:ilvl="4" w:tplc="84C01FC0" w:tentative="1">
      <w:start w:val="1"/>
      <w:numFmt w:val="lowerLetter"/>
      <w:lvlText w:val="%5."/>
      <w:lvlJc w:val="left"/>
      <w:pPr>
        <w:ind w:left="3600" w:hanging="360"/>
      </w:pPr>
    </w:lvl>
    <w:lvl w:ilvl="5" w:tplc="8C96EF4E" w:tentative="1">
      <w:start w:val="1"/>
      <w:numFmt w:val="lowerRoman"/>
      <w:lvlText w:val="%6."/>
      <w:lvlJc w:val="right"/>
      <w:pPr>
        <w:ind w:left="4320" w:hanging="180"/>
      </w:pPr>
    </w:lvl>
    <w:lvl w:ilvl="6" w:tplc="486CC2B0" w:tentative="1">
      <w:start w:val="1"/>
      <w:numFmt w:val="decimal"/>
      <w:lvlText w:val="%7."/>
      <w:lvlJc w:val="left"/>
      <w:pPr>
        <w:ind w:left="5040" w:hanging="360"/>
      </w:pPr>
    </w:lvl>
    <w:lvl w:ilvl="7" w:tplc="6610EB8C" w:tentative="1">
      <w:start w:val="1"/>
      <w:numFmt w:val="lowerLetter"/>
      <w:lvlText w:val="%8."/>
      <w:lvlJc w:val="left"/>
      <w:pPr>
        <w:ind w:left="5760" w:hanging="360"/>
      </w:pPr>
    </w:lvl>
    <w:lvl w:ilvl="8" w:tplc="1C1EEA74" w:tentative="1">
      <w:start w:val="1"/>
      <w:numFmt w:val="lowerRoman"/>
      <w:lvlText w:val="%9."/>
      <w:lvlJc w:val="right"/>
      <w:pPr>
        <w:ind w:left="6480" w:hanging="180"/>
      </w:pPr>
    </w:lvl>
  </w:abstractNum>
  <w:abstractNum w:abstractNumId="1" w15:restartNumberingAfterBreak="0">
    <w:nsid w:val="741519A1"/>
    <w:multiLevelType w:val="hybridMultilevel"/>
    <w:tmpl w:val="E31689DA"/>
    <w:lvl w:ilvl="0" w:tplc="A4BA0038">
      <w:start w:val="1"/>
      <w:numFmt w:val="decimal"/>
      <w:lvlText w:val="%1."/>
      <w:lvlJc w:val="left"/>
      <w:pPr>
        <w:tabs>
          <w:tab w:val="num" w:pos="720"/>
        </w:tabs>
        <w:ind w:left="720" w:hanging="360"/>
      </w:pPr>
    </w:lvl>
    <w:lvl w:ilvl="1" w:tplc="AA4A7CB4" w:tentative="1">
      <w:start w:val="1"/>
      <w:numFmt w:val="decimal"/>
      <w:lvlText w:val="%2."/>
      <w:lvlJc w:val="left"/>
      <w:pPr>
        <w:tabs>
          <w:tab w:val="num" w:pos="1440"/>
        </w:tabs>
        <w:ind w:left="1440" w:hanging="360"/>
      </w:pPr>
    </w:lvl>
    <w:lvl w:ilvl="2" w:tplc="97A2B564" w:tentative="1">
      <w:start w:val="1"/>
      <w:numFmt w:val="decimal"/>
      <w:lvlText w:val="%3."/>
      <w:lvlJc w:val="left"/>
      <w:pPr>
        <w:tabs>
          <w:tab w:val="num" w:pos="2160"/>
        </w:tabs>
        <w:ind w:left="2160" w:hanging="360"/>
      </w:pPr>
    </w:lvl>
    <w:lvl w:ilvl="3" w:tplc="531A806E" w:tentative="1">
      <w:start w:val="1"/>
      <w:numFmt w:val="decimal"/>
      <w:lvlText w:val="%4."/>
      <w:lvlJc w:val="left"/>
      <w:pPr>
        <w:tabs>
          <w:tab w:val="num" w:pos="2880"/>
        </w:tabs>
        <w:ind w:left="2880" w:hanging="360"/>
      </w:pPr>
    </w:lvl>
    <w:lvl w:ilvl="4" w:tplc="5CCC8430" w:tentative="1">
      <w:start w:val="1"/>
      <w:numFmt w:val="decimal"/>
      <w:lvlText w:val="%5."/>
      <w:lvlJc w:val="left"/>
      <w:pPr>
        <w:tabs>
          <w:tab w:val="num" w:pos="3600"/>
        </w:tabs>
        <w:ind w:left="3600" w:hanging="360"/>
      </w:pPr>
    </w:lvl>
    <w:lvl w:ilvl="5" w:tplc="BAFE348C" w:tentative="1">
      <w:start w:val="1"/>
      <w:numFmt w:val="decimal"/>
      <w:lvlText w:val="%6."/>
      <w:lvlJc w:val="left"/>
      <w:pPr>
        <w:tabs>
          <w:tab w:val="num" w:pos="4320"/>
        </w:tabs>
        <w:ind w:left="4320" w:hanging="360"/>
      </w:pPr>
    </w:lvl>
    <w:lvl w:ilvl="6" w:tplc="4AF03DC4" w:tentative="1">
      <w:start w:val="1"/>
      <w:numFmt w:val="decimal"/>
      <w:lvlText w:val="%7."/>
      <w:lvlJc w:val="left"/>
      <w:pPr>
        <w:tabs>
          <w:tab w:val="num" w:pos="5040"/>
        </w:tabs>
        <w:ind w:left="5040" w:hanging="360"/>
      </w:pPr>
    </w:lvl>
    <w:lvl w:ilvl="7" w:tplc="FAF40FD4" w:tentative="1">
      <w:start w:val="1"/>
      <w:numFmt w:val="decimal"/>
      <w:lvlText w:val="%8."/>
      <w:lvlJc w:val="left"/>
      <w:pPr>
        <w:tabs>
          <w:tab w:val="num" w:pos="5760"/>
        </w:tabs>
        <w:ind w:left="5760" w:hanging="360"/>
      </w:pPr>
    </w:lvl>
    <w:lvl w:ilvl="8" w:tplc="B3B605B4"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2MjU3NjcwN7YwNzBQ0lEKTi0uzszPAykwqQUA+PrIQCwAAAA="/>
  </w:docVars>
  <w:rsids>
    <w:rsidRoot w:val="00112260"/>
    <w:rsid w:val="00056CA6"/>
    <w:rsid w:val="00067EA1"/>
    <w:rsid w:val="000731EB"/>
    <w:rsid w:val="00091240"/>
    <w:rsid w:val="00095B68"/>
    <w:rsid w:val="00112260"/>
    <w:rsid w:val="00156E8E"/>
    <w:rsid w:val="00213FDC"/>
    <w:rsid w:val="002641DB"/>
    <w:rsid w:val="002B7D27"/>
    <w:rsid w:val="004C081F"/>
    <w:rsid w:val="004E3505"/>
    <w:rsid w:val="00510625"/>
    <w:rsid w:val="005876A6"/>
    <w:rsid w:val="005A3DE7"/>
    <w:rsid w:val="006824BB"/>
    <w:rsid w:val="006D63DB"/>
    <w:rsid w:val="00733B8A"/>
    <w:rsid w:val="007D7C8A"/>
    <w:rsid w:val="009B09E1"/>
    <w:rsid w:val="009D6938"/>
    <w:rsid w:val="009F2A5C"/>
    <w:rsid w:val="00A771A2"/>
    <w:rsid w:val="00AD22BD"/>
    <w:rsid w:val="00B16AA3"/>
    <w:rsid w:val="00B96524"/>
    <w:rsid w:val="00C4594E"/>
    <w:rsid w:val="00C471EE"/>
    <w:rsid w:val="00C70F6E"/>
    <w:rsid w:val="00D83C5E"/>
    <w:rsid w:val="00D93F90"/>
    <w:rsid w:val="00D950E5"/>
    <w:rsid w:val="00ED595B"/>
    <w:rsid w:val="00EF7266"/>
    <w:rsid w:val="00FD3C85"/>
    <w:rsid w:val="00FF3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1687E1-6F41-44B5-8E56-8D1D15917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F90"/>
    <w:pPr>
      <w:ind w:left="720"/>
      <w:contextualSpacing/>
    </w:pPr>
  </w:style>
  <w:style w:type="paragraph" w:styleId="Header">
    <w:name w:val="header"/>
    <w:basedOn w:val="Normal"/>
    <w:link w:val="HeaderChar"/>
    <w:uiPriority w:val="99"/>
    <w:unhideWhenUsed/>
    <w:rsid w:val="002B7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D27"/>
  </w:style>
  <w:style w:type="paragraph" w:styleId="Footer">
    <w:name w:val="footer"/>
    <w:basedOn w:val="Normal"/>
    <w:link w:val="FooterChar"/>
    <w:uiPriority w:val="99"/>
    <w:unhideWhenUsed/>
    <w:rsid w:val="002B7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D27"/>
  </w:style>
  <w:style w:type="character" w:styleId="Hyperlink">
    <w:name w:val="Hyperlink"/>
    <w:basedOn w:val="DefaultParagraphFont"/>
    <w:uiPriority w:val="99"/>
    <w:unhideWhenUsed/>
    <w:rsid w:val="00EF7266"/>
    <w:rPr>
      <w:color w:val="0000FF" w:themeColor="hyperlink"/>
      <w:u w:val="single"/>
    </w:rPr>
  </w:style>
  <w:style w:type="character" w:styleId="FollowedHyperlink">
    <w:name w:val="FollowedHyperlink"/>
    <w:basedOn w:val="DefaultParagraphFont"/>
    <w:uiPriority w:val="99"/>
    <w:semiHidden/>
    <w:unhideWhenUsed/>
    <w:rsid w:val="00EF72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times.com/2018/11/19/health/malaria-deaths-who.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2019-09-19T08:12:00Z</dcterms:created>
  <dcterms:modified xsi:type="dcterms:W3CDTF">2019-09-19T08:12:00Z</dcterms:modified>
</cp:coreProperties>
</file>